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AE" w:rsidRPr="005000AE" w:rsidRDefault="005000AE" w:rsidP="005000A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000AE">
        <w:rPr>
          <w:rFonts w:ascii="Times New Roman" w:eastAsia="Times New Roman" w:hAnsi="Times New Roman" w:cs="Times New Roman"/>
          <w:b/>
          <w:bCs/>
          <w:color w:val="000000"/>
          <w:kern w:val="36"/>
          <w:sz w:val="48"/>
          <w:szCs w:val="48"/>
        </w:rPr>
        <w:t>Modal Analysis of a Cantilever Beam</w:t>
      </w:r>
    </w:p>
    <w:p w:rsidR="005000AE" w:rsidRPr="005000AE" w:rsidRDefault="005000AE" w:rsidP="005000AE">
      <w:pPr>
        <w:spacing w:after="0" w:line="240" w:lineRule="auto"/>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pict>
          <v:rect id="_x0000_i1025" style="width:0;height:3pt" o:hralign="center" o:hrstd="t" o:hrnoshade="t" o:hr="t" fillcolor="black" stroked="f"/>
        </w:pict>
      </w:r>
    </w:p>
    <w:p w:rsidR="005000AE" w:rsidRPr="005000AE" w:rsidRDefault="005000AE" w:rsidP="005000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000AE">
        <w:rPr>
          <w:rFonts w:ascii="Times New Roman" w:eastAsia="Times New Roman" w:hAnsi="Times New Roman" w:cs="Times New Roman"/>
          <w:b/>
          <w:bCs/>
          <w:color w:val="772299"/>
          <w:sz w:val="36"/>
          <w:szCs w:val="36"/>
        </w:rPr>
        <w:t>Introduction</w:t>
      </w:r>
    </w:p>
    <w:p w:rsidR="005000AE" w:rsidRPr="005000AE" w:rsidRDefault="005000AE" w:rsidP="005000A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This tutorial was created using ANSYS 7.0 The purpose of this tutorial is to outline the steps required to do a simple modal analysis of the cantilever beam shown below.</w:t>
      </w:r>
    </w:p>
    <w:p w:rsidR="005000AE" w:rsidRPr="005000AE" w:rsidRDefault="005000AE" w:rsidP="005000A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6096000" cy="2905125"/>
            <wp:effectExtent l="0" t="0" r="0" b="9525"/>
            <wp:docPr id="10" name="Picture 10" descr="https://sites.ualberta.ca/~wmoussa/AnsysTutorial/IT/Dynamic/images/cantilever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ualberta.ca/~wmoussa/AnsysTutorial/IT/Dynamic/images/cantilever1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905125"/>
                    </a:xfrm>
                    <a:prstGeom prst="rect">
                      <a:avLst/>
                    </a:prstGeom>
                    <a:noFill/>
                    <a:ln>
                      <a:noFill/>
                    </a:ln>
                  </pic:spPr>
                </pic:pic>
              </a:graphicData>
            </a:graphic>
          </wp:inline>
        </w:drawing>
      </w:r>
    </w:p>
    <w:p w:rsidR="005000AE" w:rsidRPr="005000AE" w:rsidRDefault="005000AE" w:rsidP="005000AE">
      <w:pPr>
        <w:spacing w:after="0" w:line="240" w:lineRule="auto"/>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pict>
          <v:rect id="_x0000_i1026" style="width:0;height:1.5pt" o:hralign="center" o:hrstd="t" o:hrnoshade="t" o:hr="t" fillcolor="black" stroked="f"/>
        </w:pict>
      </w:r>
    </w:p>
    <w:p w:rsidR="005000AE" w:rsidRPr="005000AE" w:rsidRDefault="005000AE" w:rsidP="005000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000AE">
        <w:rPr>
          <w:rFonts w:ascii="Times New Roman" w:eastAsia="Times New Roman" w:hAnsi="Times New Roman" w:cs="Times New Roman"/>
          <w:b/>
          <w:bCs/>
          <w:color w:val="772299"/>
          <w:sz w:val="36"/>
          <w:szCs w:val="36"/>
        </w:rPr>
        <w:t>Preprocessing: Defining the Problem</w:t>
      </w:r>
    </w:p>
    <w:p w:rsidR="005000AE" w:rsidRPr="005000AE" w:rsidRDefault="005000AE" w:rsidP="005000AE">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simple cantilever beam is used in all of the Dynamic Analysis Tutorials. If you haven't created the model in ANSYS, please use the links below. Both the </w:t>
      </w:r>
      <w:hyperlink r:id="rId6" w:tgtFrame="new" w:history="1">
        <w:r w:rsidRPr="005000AE">
          <w:rPr>
            <w:rFonts w:ascii="Verdana" w:eastAsia="Times New Roman" w:hAnsi="Verdana" w:cs="Times New Roman"/>
            <w:b/>
            <w:bCs/>
            <w:color w:val="006666"/>
            <w:sz w:val="18"/>
            <w:szCs w:val="18"/>
          </w:rPr>
          <w:t>command line codes</w:t>
        </w:r>
      </w:hyperlink>
      <w:r w:rsidRPr="005000AE">
        <w:rPr>
          <w:rFonts w:ascii="Times New Roman" w:eastAsia="Times New Roman" w:hAnsi="Times New Roman" w:cs="Times New Roman"/>
          <w:color w:val="000000"/>
          <w:sz w:val="27"/>
          <w:szCs w:val="27"/>
        </w:rPr>
        <w:t> and the </w:t>
      </w:r>
      <w:hyperlink r:id="rId7" w:tgtFrame="new" w:history="1">
        <w:r w:rsidRPr="005000AE">
          <w:rPr>
            <w:rFonts w:ascii="Verdana" w:eastAsia="Times New Roman" w:hAnsi="Verdana" w:cs="Times New Roman"/>
            <w:b/>
            <w:bCs/>
            <w:color w:val="006666"/>
            <w:sz w:val="18"/>
            <w:szCs w:val="18"/>
          </w:rPr>
          <w:t>GUI commands</w:t>
        </w:r>
      </w:hyperlink>
      <w:r w:rsidRPr="005000AE">
        <w:rPr>
          <w:rFonts w:ascii="Times New Roman" w:eastAsia="Times New Roman" w:hAnsi="Times New Roman" w:cs="Times New Roman"/>
          <w:color w:val="000000"/>
          <w:sz w:val="27"/>
          <w:szCs w:val="27"/>
        </w:rPr>
        <w:t> are shown in the respective links.</w:t>
      </w:r>
    </w:p>
    <w:p w:rsidR="005000AE" w:rsidRPr="005000AE" w:rsidRDefault="005000AE" w:rsidP="005000AE">
      <w:pPr>
        <w:spacing w:after="0" w:line="240" w:lineRule="auto"/>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pict>
          <v:rect id="_x0000_i1027" style="width:0;height:1.5pt" o:hralign="center" o:hrstd="t" o:hrnoshade="t" o:hr="t" fillcolor="black" stroked="f"/>
        </w:pict>
      </w:r>
    </w:p>
    <w:p w:rsidR="005000AE" w:rsidRPr="005000AE" w:rsidRDefault="005000AE" w:rsidP="005000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000AE">
        <w:rPr>
          <w:rFonts w:ascii="Times New Roman" w:eastAsia="Times New Roman" w:hAnsi="Times New Roman" w:cs="Times New Roman"/>
          <w:b/>
          <w:bCs/>
          <w:color w:val="772299"/>
          <w:sz w:val="36"/>
          <w:szCs w:val="36"/>
        </w:rPr>
        <w:t>Solution: Assigning Loads and Solving</w:t>
      </w:r>
    </w:p>
    <w:p w:rsidR="005000AE" w:rsidRPr="005000AE" w:rsidRDefault="005000AE" w:rsidP="00500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Define Analysis Type</w:t>
      </w:r>
    </w:p>
    <w:p w:rsidR="005000AE" w:rsidRPr="005000AE" w:rsidRDefault="005000AE" w:rsidP="005000AE">
      <w:pPr>
        <w:shd w:val="clear" w:color="auto" w:fill="FFFFFF"/>
        <w:spacing w:after="0"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Solution &gt; Analysis Type &gt; New Analysis &gt; Modal</w:t>
      </w:r>
      <w:r w:rsidRPr="005000AE">
        <w:rPr>
          <w:rFonts w:ascii="Times New Roman" w:eastAsia="Times New Roman" w:hAnsi="Times New Roman" w:cs="Times New Roman"/>
          <w:color w:val="000000"/>
          <w:sz w:val="27"/>
          <w:szCs w:val="27"/>
        </w:rPr>
        <w:br/>
      </w:r>
      <w:r w:rsidRPr="005000AE">
        <w:rPr>
          <w:rFonts w:ascii="Courier New" w:eastAsia="Times New Roman" w:hAnsi="Courier New" w:cs="Courier New"/>
          <w:color w:val="000000"/>
          <w:sz w:val="20"/>
          <w:szCs w:val="20"/>
        </w:rPr>
        <w:t>ANTYPE</w:t>
      </w:r>
      <w:proofErr w:type="gramStart"/>
      <w:r w:rsidRPr="005000AE">
        <w:rPr>
          <w:rFonts w:ascii="Courier New" w:eastAsia="Times New Roman" w:hAnsi="Courier New" w:cs="Courier New"/>
          <w:color w:val="000000"/>
          <w:sz w:val="20"/>
          <w:szCs w:val="20"/>
        </w:rPr>
        <w:t>,2</w:t>
      </w:r>
      <w:proofErr w:type="gramEnd"/>
    </w:p>
    <w:p w:rsidR="005000AE" w:rsidRPr="005000AE" w:rsidRDefault="005000AE" w:rsidP="00500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lastRenderedPageBreak/>
        <w:t>Set options for analysis type:</w:t>
      </w:r>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Select: </w:t>
      </w:r>
      <w:r w:rsidRPr="005000AE">
        <w:rPr>
          <w:rFonts w:ascii="Times New Roman" w:eastAsia="Times New Roman" w:hAnsi="Times New Roman" w:cs="Times New Roman"/>
          <w:b/>
          <w:bCs/>
          <w:color w:val="000000"/>
          <w:sz w:val="27"/>
          <w:szCs w:val="27"/>
        </w:rPr>
        <w:t>Solution &gt; Analysis Type &gt; Analysis Options</w:t>
      </w:r>
      <w:proofErr w:type="gramStart"/>
      <w:r w:rsidRPr="005000AE">
        <w:rPr>
          <w:rFonts w:ascii="Times New Roman" w:eastAsia="Times New Roman" w:hAnsi="Times New Roman" w:cs="Times New Roman"/>
          <w:b/>
          <w:bCs/>
          <w:color w:val="000000"/>
          <w:sz w:val="27"/>
          <w:szCs w:val="27"/>
        </w:rPr>
        <w:t>..</w:t>
      </w:r>
      <w:proofErr w:type="gramEnd"/>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following window will appear</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4286250" cy="4543425"/>
            <wp:effectExtent l="0" t="0" r="0" b="9525"/>
            <wp:docPr id="9" name="Picture 9" descr="https://sites.ualberta.ca/~wmoussa/AnsysTutorial/IT/Modal/images/ModalExtr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ualberta.ca/~wmoussa/AnsysTutorial/IT/Modal/images/ModalExtrac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543425"/>
                    </a:xfrm>
                    <a:prstGeom prst="rect">
                      <a:avLst/>
                    </a:prstGeom>
                    <a:noFill/>
                    <a:ln>
                      <a:noFill/>
                    </a:ln>
                  </pic:spPr>
                </pic:pic>
              </a:graphicData>
            </a:graphic>
          </wp:inline>
        </w:drawing>
      </w:r>
      <w:bookmarkStart w:id="0" w:name="_GoBack"/>
      <w:bookmarkEnd w:id="0"/>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As shown, select the </w:t>
      </w:r>
      <w:r w:rsidRPr="005000AE">
        <w:rPr>
          <w:rFonts w:ascii="Times New Roman" w:eastAsia="Times New Roman" w:hAnsi="Times New Roman" w:cs="Times New Roman"/>
          <w:b/>
          <w:bCs/>
          <w:color w:val="000000"/>
          <w:sz w:val="27"/>
          <w:szCs w:val="27"/>
        </w:rPr>
        <w:t>Subspace</w:t>
      </w:r>
      <w:r w:rsidRPr="005000AE">
        <w:rPr>
          <w:rFonts w:ascii="Times New Roman" w:eastAsia="Times New Roman" w:hAnsi="Times New Roman" w:cs="Times New Roman"/>
          <w:color w:val="000000"/>
          <w:sz w:val="27"/>
          <w:szCs w:val="27"/>
        </w:rPr>
        <w:t> method and enter </w:t>
      </w:r>
      <w:r w:rsidRPr="005000AE">
        <w:rPr>
          <w:rFonts w:ascii="Courier New" w:eastAsia="Times New Roman" w:hAnsi="Courier New" w:cs="Courier New"/>
          <w:color w:val="000000"/>
          <w:sz w:val="20"/>
          <w:szCs w:val="20"/>
        </w:rPr>
        <w:t>5</w:t>
      </w:r>
      <w:r w:rsidRPr="005000AE">
        <w:rPr>
          <w:rFonts w:ascii="Times New Roman" w:eastAsia="Times New Roman" w:hAnsi="Times New Roman" w:cs="Times New Roman"/>
          <w:color w:val="000000"/>
          <w:sz w:val="27"/>
          <w:szCs w:val="27"/>
        </w:rPr>
        <w:t> in the 'No. of modes to extract'</w:t>
      </w:r>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Check the box beside 'Expand mode shapes' and enter </w:t>
      </w:r>
      <w:r w:rsidRPr="005000AE">
        <w:rPr>
          <w:rFonts w:ascii="Courier New" w:eastAsia="Times New Roman" w:hAnsi="Courier New" w:cs="Courier New"/>
          <w:color w:val="000000"/>
          <w:sz w:val="20"/>
          <w:szCs w:val="20"/>
        </w:rPr>
        <w:t>5</w:t>
      </w:r>
      <w:r w:rsidRPr="005000AE">
        <w:rPr>
          <w:rFonts w:ascii="Times New Roman" w:eastAsia="Times New Roman" w:hAnsi="Times New Roman" w:cs="Times New Roman"/>
          <w:color w:val="000000"/>
          <w:sz w:val="27"/>
          <w:szCs w:val="27"/>
        </w:rPr>
        <w:t> in the 'No. of modes to expand'</w:t>
      </w:r>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Click 'OK'</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Note that the default mode extraction method chosen is the </w:t>
      </w:r>
      <w:r w:rsidRPr="005000AE">
        <w:rPr>
          <w:rFonts w:ascii="Times New Roman" w:eastAsia="Times New Roman" w:hAnsi="Times New Roman" w:cs="Times New Roman"/>
          <w:b/>
          <w:bCs/>
          <w:color w:val="000000"/>
          <w:sz w:val="27"/>
          <w:szCs w:val="27"/>
        </w:rPr>
        <w:t>Reduced Method</w:t>
      </w:r>
      <w:r w:rsidRPr="005000AE">
        <w:rPr>
          <w:rFonts w:ascii="Times New Roman" w:eastAsia="Times New Roman" w:hAnsi="Times New Roman" w:cs="Times New Roman"/>
          <w:color w:val="000000"/>
          <w:sz w:val="27"/>
          <w:szCs w:val="27"/>
        </w:rPr>
        <w:t>. This is the fastest method as it reduces the system matrices to only consider the Master Degrees of Freedom (see below). The </w:t>
      </w:r>
      <w:r w:rsidRPr="005000AE">
        <w:rPr>
          <w:rFonts w:ascii="Times New Roman" w:eastAsia="Times New Roman" w:hAnsi="Times New Roman" w:cs="Times New Roman"/>
          <w:b/>
          <w:bCs/>
          <w:color w:val="000000"/>
          <w:sz w:val="27"/>
          <w:szCs w:val="27"/>
        </w:rPr>
        <w:t>Subspace Method</w:t>
      </w:r>
      <w:r w:rsidRPr="005000AE">
        <w:rPr>
          <w:rFonts w:ascii="Times New Roman" w:eastAsia="Times New Roman" w:hAnsi="Times New Roman" w:cs="Times New Roman"/>
          <w:color w:val="000000"/>
          <w:sz w:val="27"/>
          <w:szCs w:val="27"/>
        </w:rPr>
        <w:t> extracts modes for all DOF's. It is therefore more exact but, it also takes longer to compute (especially when the complex geometries).</w:t>
      </w:r>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lastRenderedPageBreak/>
        <w:t>The following window will then appear</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4286250" cy="4276725"/>
            <wp:effectExtent l="0" t="0" r="0" b="9525"/>
            <wp:docPr id="8" name="Picture 8" descr="https://sites.ualberta.ca/~wmoussa/AnsysTutorial/IT/Modal/images/ModalSub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ites.ualberta.ca/~wmoussa/AnsysTutorial/IT/Modal/images/ModalSubOp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4276725"/>
                    </a:xfrm>
                    <a:prstGeom prst="rect">
                      <a:avLst/>
                    </a:prstGeom>
                    <a:noFill/>
                    <a:ln>
                      <a:noFill/>
                    </a:ln>
                  </pic:spPr>
                </pic:pic>
              </a:graphicData>
            </a:graphic>
          </wp:inline>
        </w:drawing>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For a better understanding of these options see the </w:t>
      </w:r>
      <w:r w:rsidRPr="005000AE">
        <w:rPr>
          <w:rFonts w:ascii="Times New Roman" w:eastAsia="Times New Roman" w:hAnsi="Times New Roman" w:cs="Times New Roman"/>
          <w:i/>
          <w:iCs/>
          <w:color w:val="000000"/>
          <w:sz w:val="27"/>
          <w:szCs w:val="27"/>
        </w:rPr>
        <w:t>Commands</w:t>
      </w:r>
      <w:r w:rsidRPr="005000AE">
        <w:rPr>
          <w:rFonts w:ascii="Times New Roman" w:eastAsia="Times New Roman" w:hAnsi="Times New Roman" w:cs="Times New Roman"/>
          <w:color w:val="000000"/>
          <w:sz w:val="27"/>
          <w:szCs w:val="27"/>
        </w:rPr>
        <w:t> manual.</w:t>
      </w:r>
    </w:p>
    <w:p w:rsidR="005000AE" w:rsidRPr="005000AE" w:rsidRDefault="005000AE" w:rsidP="005000AE">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For this problem, we will use the default options so click on OK.</w:t>
      </w:r>
    </w:p>
    <w:p w:rsidR="005000AE" w:rsidRPr="005000AE" w:rsidRDefault="005000AE" w:rsidP="00500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Apply Constraints</w:t>
      </w:r>
    </w:p>
    <w:p w:rsidR="005000AE" w:rsidRPr="005000AE" w:rsidRDefault="005000AE" w:rsidP="005000AE">
      <w:pPr>
        <w:shd w:val="clear" w:color="auto" w:fill="FFFFFF"/>
        <w:spacing w:after="0"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 xml:space="preserve">Solution &gt; Define Loads &gt; Apply &gt; Structural &gt; Displacement &gt; On </w:t>
      </w:r>
      <w:proofErr w:type="spellStart"/>
      <w:r w:rsidRPr="005000AE">
        <w:rPr>
          <w:rFonts w:ascii="Times New Roman" w:eastAsia="Times New Roman" w:hAnsi="Times New Roman" w:cs="Times New Roman"/>
          <w:color w:val="000000"/>
          <w:sz w:val="27"/>
          <w:szCs w:val="27"/>
        </w:rPr>
        <w:t>Keypoints</w:t>
      </w:r>
      <w:proofErr w:type="spellEnd"/>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 xml:space="preserve">Fix </w:t>
      </w:r>
      <w:proofErr w:type="spellStart"/>
      <w:r w:rsidRPr="005000AE">
        <w:rPr>
          <w:rFonts w:ascii="Times New Roman" w:eastAsia="Times New Roman" w:hAnsi="Times New Roman" w:cs="Times New Roman"/>
          <w:color w:val="000000"/>
          <w:sz w:val="27"/>
          <w:szCs w:val="27"/>
        </w:rPr>
        <w:t>Keypoint</w:t>
      </w:r>
      <w:proofErr w:type="spellEnd"/>
      <w:r w:rsidRPr="005000AE">
        <w:rPr>
          <w:rFonts w:ascii="Times New Roman" w:eastAsia="Times New Roman" w:hAnsi="Times New Roman" w:cs="Times New Roman"/>
          <w:color w:val="000000"/>
          <w:sz w:val="27"/>
          <w:szCs w:val="27"/>
        </w:rPr>
        <w:t xml:space="preserve"> 1 (</w:t>
      </w:r>
      <w:proofErr w:type="spellStart"/>
      <w:r w:rsidRPr="005000AE">
        <w:rPr>
          <w:rFonts w:ascii="Times New Roman" w:eastAsia="Times New Roman" w:hAnsi="Times New Roman" w:cs="Times New Roman"/>
          <w:color w:val="000000"/>
          <w:sz w:val="27"/>
          <w:szCs w:val="27"/>
        </w:rPr>
        <w:t>ie</w:t>
      </w:r>
      <w:proofErr w:type="spellEnd"/>
      <w:r w:rsidRPr="005000AE">
        <w:rPr>
          <w:rFonts w:ascii="Times New Roman" w:eastAsia="Times New Roman" w:hAnsi="Times New Roman" w:cs="Times New Roman"/>
          <w:color w:val="000000"/>
          <w:sz w:val="27"/>
          <w:szCs w:val="27"/>
        </w:rPr>
        <w:t xml:space="preserve"> all DOFs constrained).</w:t>
      </w:r>
    </w:p>
    <w:p w:rsidR="005000AE" w:rsidRPr="005000AE" w:rsidRDefault="005000AE" w:rsidP="005000A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Solve the System</w:t>
      </w:r>
    </w:p>
    <w:p w:rsidR="005000AE" w:rsidRPr="005000AE" w:rsidRDefault="005000AE" w:rsidP="005000AE">
      <w:pPr>
        <w:shd w:val="clear" w:color="auto" w:fill="FFFFFF"/>
        <w:spacing w:after="0"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Solution &gt; Solve &gt; Current LS</w:t>
      </w:r>
      <w:r w:rsidRPr="005000AE">
        <w:rPr>
          <w:rFonts w:ascii="Times New Roman" w:eastAsia="Times New Roman" w:hAnsi="Times New Roman" w:cs="Times New Roman"/>
          <w:color w:val="000000"/>
          <w:sz w:val="27"/>
          <w:szCs w:val="27"/>
        </w:rPr>
        <w:br/>
      </w:r>
      <w:r w:rsidRPr="005000AE">
        <w:rPr>
          <w:rFonts w:ascii="Courier New" w:eastAsia="Times New Roman" w:hAnsi="Courier New" w:cs="Courier New"/>
          <w:color w:val="000000"/>
          <w:sz w:val="20"/>
          <w:szCs w:val="20"/>
        </w:rPr>
        <w:t>SOLVE</w:t>
      </w:r>
    </w:p>
    <w:p w:rsidR="005000AE" w:rsidRPr="005000AE" w:rsidRDefault="005000AE" w:rsidP="005000AE">
      <w:pPr>
        <w:spacing w:after="0" w:line="240" w:lineRule="auto"/>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pict>
          <v:rect id="_x0000_i1028" style="width:0;height:1.5pt" o:hralign="center" o:hrstd="t" o:hrnoshade="t" o:hr="t" fillcolor="black" stroked="f"/>
        </w:pict>
      </w:r>
    </w:p>
    <w:p w:rsidR="005000AE" w:rsidRPr="005000AE" w:rsidRDefault="005000AE" w:rsidP="005000A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proofErr w:type="spellStart"/>
      <w:r w:rsidRPr="005000AE">
        <w:rPr>
          <w:rFonts w:ascii="Times New Roman" w:eastAsia="Times New Roman" w:hAnsi="Times New Roman" w:cs="Times New Roman"/>
          <w:b/>
          <w:bCs/>
          <w:color w:val="772299"/>
          <w:sz w:val="36"/>
          <w:szCs w:val="36"/>
        </w:rPr>
        <w:t>Postprocessing</w:t>
      </w:r>
      <w:proofErr w:type="spellEnd"/>
      <w:r w:rsidRPr="005000AE">
        <w:rPr>
          <w:rFonts w:ascii="Times New Roman" w:eastAsia="Times New Roman" w:hAnsi="Times New Roman" w:cs="Times New Roman"/>
          <w:b/>
          <w:bCs/>
          <w:color w:val="772299"/>
          <w:sz w:val="36"/>
          <w:szCs w:val="36"/>
        </w:rPr>
        <w:t>: Viewing the Results</w:t>
      </w:r>
    </w:p>
    <w:p w:rsidR="005000AE" w:rsidRPr="005000AE" w:rsidRDefault="005000AE" w:rsidP="005000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lastRenderedPageBreak/>
        <w:t>Verify extracted modes against theoretical predictions</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Select: </w:t>
      </w:r>
      <w:r w:rsidRPr="005000AE">
        <w:rPr>
          <w:rFonts w:ascii="Times New Roman" w:eastAsia="Times New Roman" w:hAnsi="Times New Roman" w:cs="Times New Roman"/>
          <w:b/>
          <w:bCs/>
          <w:color w:val="000000"/>
          <w:sz w:val="27"/>
          <w:szCs w:val="27"/>
        </w:rPr>
        <w:t xml:space="preserve">General </w:t>
      </w:r>
      <w:proofErr w:type="spellStart"/>
      <w:r w:rsidRPr="005000AE">
        <w:rPr>
          <w:rFonts w:ascii="Times New Roman" w:eastAsia="Times New Roman" w:hAnsi="Times New Roman" w:cs="Times New Roman"/>
          <w:b/>
          <w:bCs/>
          <w:color w:val="000000"/>
          <w:sz w:val="27"/>
          <w:szCs w:val="27"/>
        </w:rPr>
        <w:t>Postproc</w:t>
      </w:r>
      <w:proofErr w:type="spellEnd"/>
      <w:r w:rsidRPr="005000AE">
        <w:rPr>
          <w:rFonts w:ascii="Times New Roman" w:eastAsia="Times New Roman" w:hAnsi="Times New Roman" w:cs="Times New Roman"/>
          <w:b/>
          <w:bCs/>
          <w:color w:val="000000"/>
          <w:sz w:val="27"/>
          <w:szCs w:val="27"/>
        </w:rPr>
        <w:t xml:space="preserve"> &gt; Results Summary...</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following window will appear</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4524375" cy="2400300"/>
            <wp:effectExtent l="0" t="0" r="9525" b="0"/>
            <wp:docPr id="7" name="Picture 7" descr="https://sites.ualberta.ca/~wmoussa/AnsysTutorial/IT/Modal/images/ModalResul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ites.ualberta.ca/~wmoussa/AnsysTutorial/IT/Modal/images/ModalResults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400300"/>
                    </a:xfrm>
                    <a:prstGeom prst="rect">
                      <a:avLst/>
                    </a:prstGeom>
                    <a:noFill/>
                    <a:ln>
                      <a:noFill/>
                    </a:ln>
                  </pic:spPr>
                </pic:pic>
              </a:graphicData>
            </a:graphic>
          </wp:inline>
        </w:drawing>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following table compares the mode frequencies in Hz predicted by theory and ANSYS.</w:t>
      </w:r>
    </w:p>
    <w:tbl>
      <w:tblPr>
        <w:tblW w:w="0" w:type="auto"/>
        <w:tblCellSpacing w:w="15" w:type="dxa"/>
        <w:tblInd w:w="1440" w:type="dxa"/>
        <w:tblCellMar>
          <w:top w:w="60" w:type="dxa"/>
          <w:left w:w="60" w:type="dxa"/>
          <w:bottom w:w="60" w:type="dxa"/>
          <w:right w:w="60" w:type="dxa"/>
        </w:tblCellMar>
        <w:tblLook w:val="04A0" w:firstRow="1" w:lastRow="0" w:firstColumn="1" w:lastColumn="0" w:noHBand="0" w:noVBand="1"/>
      </w:tblPr>
      <w:tblGrid>
        <w:gridCol w:w="752"/>
        <w:gridCol w:w="897"/>
        <w:gridCol w:w="937"/>
        <w:gridCol w:w="1611"/>
      </w:tblGrid>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b/>
                <w:bCs/>
                <w:sz w:val="24"/>
                <w:szCs w:val="24"/>
              </w:rPr>
            </w:pPr>
            <w:r w:rsidRPr="005000AE">
              <w:rPr>
                <w:rFonts w:ascii="Times New Roman" w:eastAsia="Times New Roman" w:hAnsi="Times New Roman" w:cs="Times New Roman"/>
                <w:b/>
                <w:bCs/>
                <w:sz w:val="24"/>
                <w:szCs w:val="24"/>
              </w:rPr>
              <w:t>Mode</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b/>
                <w:bCs/>
                <w:sz w:val="24"/>
                <w:szCs w:val="24"/>
              </w:rPr>
            </w:pPr>
            <w:r w:rsidRPr="005000AE">
              <w:rPr>
                <w:rFonts w:ascii="Times New Roman" w:eastAsia="Times New Roman" w:hAnsi="Times New Roman" w:cs="Times New Roman"/>
                <w:b/>
                <w:bCs/>
                <w:sz w:val="24"/>
                <w:szCs w:val="24"/>
              </w:rPr>
              <w:t>Theory</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b/>
                <w:bCs/>
                <w:sz w:val="24"/>
                <w:szCs w:val="24"/>
              </w:rPr>
            </w:pPr>
            <w:r w:rsidRPr="005000AE">
              <w:rPr>
                <w:rFonts w:ascii="Times New Roman" w:eastAsia="Times New Roman" w:hAnsi="Times New Roman" w:cs="Times New Roman"/>
                <w:b/>
                <w:bCs/>
                <w:sz w:val="24"/>
                <w:szCs w:val="24"/>
              </w:rPr>
              <w:t>ANSYS</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b/>
                <w:bCs/>
                <w:sz w:val="24"/>
                <w:szCs w:val="24"/>
              </w:rPr>
            </w:pPr>
            <w:r w:rsidRPr="005000AE">
              <w:rPr>
                <w:rFonts w:ascii="Times New Roman" w:eastAsia="Times New Roman" w:hAnsi="Times New Roman" w:cs="Times New Roman"/>
                <w:b/>
                <w:bCs/>
                <w:sz w:val="24"/>
                <w:szCs w:val="24"/>
              </w:rPr>
              <w:t>Percent Error</w:t>
            </w:r>
          </w:p>
        </w:tc>
      </w:tr>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1</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8.311</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8.300</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0.1</w:t>
            </w:r>
          </w:p>
        </w:tc>
      </w:tr>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2</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51.94</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52.01</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0.2</w:t>
            </w:r>
          </w:p>
        </w:tc>
      </w:tr>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3</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145.68</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145.64</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0.0</w:t>
            </w:r>
          </w:p>
        </w:tc>
      </w:tr>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4</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285.69</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285.51</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0.0</w:t>
            </w:r>
          </w:p>
        </w:tc>
      </w:tr>
      <w:tr w:rsidR="005000AE" w:rsidRPr="005000AE" w:rsidTr="005000AE">
        <w:trPr>
          <w:tblCellSpacing w:w="15" w:type="dxa"/>
        </w:trPr>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5</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472.22</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472.54</w:t>
            </w:r>
          </w:p>
        </w:tc>
        <w:tc>
          <w:tcPr>
            <w:tcW w:w="0" w:type="auto"/>
            <w:vAlign w:val="center"/>
            <w:hideMark/>
          </w:tcPr>
          <w:p w:rsidR="005000AE" w:rsidRPr="005000AE" w:rsidRDefault="005000AE" w:rsidP="005000AE">
            <w:pPr>
              <w:spacing w:after="0" w:line="240" w:lineRule="auto"/>
              <w:jc w:val="center"/>
              <w:rPr>
                <w:rFonts w:ascii="Times New Roman" w:eastAsia="Times New Roman" w:hAnsi="Times New Roman" w:cs="Times New Roman"/>
                <w:sz w:val="24"/>
                <w:szCs w:val="24"/>
              </w:rPr>
            </w:pPr>
            <w:r w:rsidRPr="005000AE">
              <w:rPr>
                <w:rFonts w:ascii="Times New Roman" w:eastAsia="Times New Roman" w:hAnsi="Times New Roman" w:cs="Times New Roman"/>
                <w:sz w:val="24"/>
                <w:szCs w:val="24"/>
              </w:rPr>
              <w:t>0.1</w:t>
            </w:r>
          </w:p>
        </w:tc>
      </w:tr>
    </w:tbl>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Note:</w:t>
      </w:r>
      <w:r w:rsidRPr="005000AE">
        <w:rPr>
          <w:rFonts w:ascii="Times New Roman" w:eastAsia="Times New Roman" w:hAnsi="Times New Roman" w:cs="Times New Roman"/>
          <w:color w:val="000000"/>
          <w:sz w:val="27"/>
          <w:szCs w:val="27"/>
        </w:rPr>
        <w:t> To obtain accurate higher mode frequencies, this mesh would have to be refined even more (i.e. instead of 10 elements, we would have to model the cantilever using 15 or more elements depending upon the highest mode frequency of interest).</w:t>
      </w:r>
    </w:p>
    <w:p w:rsidR="005000AE" w:rsidRPr="005000AE" w:rsidRDefault="005000AE" w:rsidP="005000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View Mode Shapes</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Select: </w:t>
      </w:r>
      <w:r w:rsidRPr="005000AE">
        <w:rPr>
          <w:rFonts w:ascii="Times New Roman" w:eastAsia="Times New Roman" w:hAnsi="Times New Roman" w:cs="Times New Roman"/>
          <w:b/>
          <w:bCs/>
          <w:color w:val="000000"/>
          <w:sz w:val="27"/>
          <w:szCs w:val="27"/>
        </w:rPr>
        <w:t xml:space="preserve">General </w:t>
      </w:r>
      <w:proofErr w:type="spellStart"/>
      <w:r w:rsidRPr="005000AE">
        <w:rPr>
          <w:rFonts w:ascii="Times New Roman" w:eastAsia="Times New Roman" w:hAnsi="Times New Roman" w:cs="Times New Roman"/>
          <w:b/>
          <w:bCs/>
          <w:color w:val="000000"/>
          <w:sz w:val="27"/>
          <w:szCs w:val="27"/>
        </w:rPr>
        <w:t>Postproc</w:t>
      </w:r>
      <w:proofErr w:type="spellEnd"/>
      <w:r w:rsidRPr="005000AE">
        <w:rPr>
          <w:rFonts w:ascii="Times New Roman" w:eastAsia="Times New Roman" w:hAnsi="Times New Roman" w:cs="Times New Roman"/>
          <w:b/>
          <w:bCs/>
          <w:color w:val="000000"/>
          <w:sz w:val="27"/>
          <w:szCs w:val="27"/>
        </w:rPr>
        <w:t xml:space="preserve"> &gt; Read Results &gt; First Set</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This selects the results for the first mode shape</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Select </w:t>
      </w:r>
      <w:r w:rsidRPr="005000AE">
        <w:rPr>
          <w:rFonts w:ascii="Times New Roman" w:eastAsia="Times New Roman" w:hAnsi="Times New Roman" w:cs="Times New Roman"/>
          <w:b/>
          <w:bCs/>
          <w:color w:val="000000"/>
          <w:sz w:val="27"/>
          <w:szCs w:val="27"/>
        </w:rPr>
        <w:t xml:space="preserve">General </w:t>
      </w:r>
      <w:proofErr w:type="spellStart"/>
      <w:r w:rsidRPr="005000AE">
        <w:rPr>
          <w:rFonts w:ascii="Times New Roman" w:eastAsia="Times New Roman" w:hAnsi="Times New Roman" w:cs="Times New Roman"/>
          <w:b/>
          <w:bCs/>
          <w:color w:val="000000"/>
          <w:sz w:val="27"/>
          <w:szCs w:val="27"/>
        </w:rPr>
        <w:t>Postproc</w:t>
      </w:r>
      <w:proofErr w:type="spellEnd"/>
      <w:r w:rsidRPr="005000AE">
        <w:rPr>
          <w:rFonts w:ascii="Times New Roman" w:eastAsia="Times New Roman" w:hAnsi="Times New Roman" w:cs="Times New Roman"/>
          <w:b/>
          <w:bCs/>
          <w:color w:val="000000"/>
          <w:sz w:val="27"/>
          <w:szCs w:val="27"/>
        </w:rPr>
        <w:t xml:space="preserve"> &gt; Plot Results &gt; Deformed </w:t>
      </w:r>
      <w:proofErr w:type="gramStart"/>
      <w:r w:rsidRPr="005000AE">
        <w:rPr>
          <w:rFonts w:ascii="Times New Roman" w:eastAsia="Times New Roman" w:hAnsi="Times New Roman" w:cs="Times New Roman"/>
          <w:b/>
          <w:bCs/>
          <w:color w:val="000000"/>
          <w:sz w:val="27"/>
          <w:szCs w:val="27"/>
        </w:rPr>
        <w:t>shape </w:t>
      </w:r>
      <w:r w:rsidRPr="005000AE">
        <w:rPr>
          <w:rFonts w:ascii="Times New Roman" w:eastAsia="Times New Roman" w:hAnsi="Times New Roman" w:cs="Times New Roman"/>
          <w:color w:val="000000"/>
          <w:sz w:val="27"/>
          <w:szCs w:val="27"/>
        </w:rPr>
        <w:t>.</w:t>
      </w:r>
      <w:proofErr w:type="gramEnd"/>
      <w:r w:rsidRPr="005000AE">
        <w:rPr>
          <w:rFonts w:ascii="Times New Roman" w:eastAsia="Times New Roman" w:hAnsi="Times New Roman" w:cs="Times New Roman"/>
          <w:color w:val="000000"/>
          <w:sz w:val="27"/>
          <w:szCs w:val="27"/>
        </w:rPr>
        <w:t xml:space="preserve"> Select 'Def + </w:t>
      </w:r>
      <w:proofErr w:type="spellStart"/>
      <w:r w:rsidRPr="005000AE">
        <w:rPr>
          <w:rFonts w:ascii="Times New Roman" w:eastAsia="Times New Roman" w:hAnsi="Times New Roman" w:cs="Times New Roman"/>
          <w:color w:val="000000"/>
          <w:sz w:val="27"/>
          <w:szCs w:val="27"/>
        </w:rPr>
        <w:t>undef</w:t>
      </w:r>
      <w:proofErr w:type="spellEnd"/>
      <w:r w:rsidRPr="005000AE">
        <w:rPr>
          <w:rFonts w:ascii="Times New Roman" w:eastAsia="Times New Roman" w:hAnsi="Times New Roman" w:cs="Times New Roman"/>
          <w:color w:val="000000"/>
          <w:sz w:val="27"/>
          <w:szCs w:val="27"/>
        </w:rPr>
        <w:t xml:space="preserve"> edge'</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lastRenderedPageBreak/>
        <w:t>The first mode shape will now appear in the graphics window.</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To view the next mode shape, select </w:t>
      </w:r>
      <w:r w:rsidRPr="005000AE">
        <w:rPr>
          <w:rFonts w:ascii="Times New Roman" w:eastAsia="Times New Roman" w:hAnsi="Times New Roman" w:cs="Times New Roman"/>
          <w:b/>
          <w:bCs/>
          <w:color w:val="000000"/>
          <w:sz w:val="27"/>
          <w:szCs w:val="27"/>
        </w:rPr>
        <w:t xml:space="preserve">General </w:t>
      </w:r>
      <w:proofErr w:type="spellStart"/>
      <w:r w:rsidRPr="005000AE">
        <w:rPr>
          <w:rFonts w:ascii="Times New Roman" w:eastAsia="Times New Roman" w:hAnsi="Times New Roman" w:cs="Times New Roman"/>
          <w:b/>
          <w:bCs/>
          <w:color w:val="000000"/>
          <w:sz w:val="27"/>
          <w:szCs w:val="27"/>
        </w:rPr>
        <w:t>Postproc</w:t>
      </w:r>
      <w:proofErr w:type="spellEnd"/>
      <w:r w:rsidRPr="005000AE">
        <w:rPr>
          <w:rFonts w:ascii="Times New Roman" w:eastAsia="Times New Roman" w:hAnsi="Times New Roman" w:cs="Times New Roman"/>
          <w:b/>
          <w:bCs/>
          <w:color w:val="000000"/>
          <w:sz w:val="27"/>
          <w:szCs w:val="27"/>
        </w:rPr>
        <w:t xml:space="preserve"> &gt; Read Results &gt; Next </w:t>
      </w:r>
      <w:proofErr w:type="gramStart"/>
      <w:r w:rsidRPr="005000AE">
        <w:rPr>
          <w:rFonts w:ascii="Times New Roman" w:eastAsia="Times New Roman" w:hAnsi="Times New Roman" w:cs="Times New Roman"/>
          <w:b/>
          <w:bCs/>
          <w:color w:val="000000"/>
          <w:sz w:val="27"/>
          <w:szCs w:val="27"/>
        </w:rPr>
        <w:t>Set </w:t>
      </w:r>
      <w:r w:rsidRPr="005000AE">
        <w:rPr>
          <w:rFonts w:ascii="Times New Roman" w:eastAsia="Times New Roman" w:hAnsi="Times New Roman" w:cs="Times New Roman"/>
          <w:color w:val="000000"/>
          <w:sz w:val="27"/>
          <w:szCs w:val="27"/>
        </w:rPr>
        <w:t>.</w:t>
      </w:r>
      <w:proofErr w:type="gramEnd"/>
      <w:r w:rsidRPr="005000AE">
        <w:rPr>
          <w:rFonts w:ascii="Times New Roman" w:eastAsia="Times New Roman" w:hAnsi="Times New Roman" w:cs="Times New Roman"/>
          <w:color w:val="000000"/>
          <w:sz w:val="27"/>
          <w:szCs w:val="27"/>
        </w:rPr>
        <w:t xml:space="preserve"> As above choose </w:t>
      </w:r>
      <w:r w:rsidRPr="005000AE">
        <w:rPr>
          <w:rFonts w:ascii="Times New Roman" w:eastAsia="Times New Roman" w:hAnsi="Times New Roman" w:cs="Times New Roman"/>
          <w:b/>
          <w:bCs/>
          <w:color w:val="000000"/>
          <w:sz w:val="27"/>
          <w:szCs w:val="27"/>
        </w:rPr>
        <w:t xml:space="preserve">General </w:t>
      </w:r>
      <w:proofErr w:type="spellStart"/>
      <w:r w:rsidRPr="005000AE">
        <w:rPr>
          <w:rFonts w:ascii="Times New Roman" w:eastAsia="Times New Roman" w:hAnsi="Times New Roman" w:cs="Times New Roman"/>
          <w:b/>
          <w:bCs/>
          <w:color w:val="000000"/>
          <w:sz w:val="27"/>
          <w:szCs w:val="27"/>
        </w:rPr>
        <w:t>Postproc</w:t>
      </w:r>
      <w:proofErr w:type="spellEnd"/>
      <w:r w:rsidRPr="005000AE">
        <w:rPr>
          <w:rFonts w:ascii="Times New Roman" w:eastAsia="Times New Roman" w:hAnsi="Times New Roman" w:cs="Times New Roman"/>
          <w:b/>
          <w:bCs/>
          <w:color w:val="000000"/>
          <w:sz w:val="27"/>
          <w:szCs w:val="27"/>
        </w:rPr>
        <w:t xml:space="preserve"> &gt; Plot Results &gt; Deformed </w:t>
      </w:r>
      <w:proofErr w:type="gramStart"/>
      <w:r w:rsidRPr="005000AE">
        <w:rPr>
          <w:rFonts w:ascii="Times New Roman" w:eastAsia="Times New Roman" w:hAnsi="Times New Roman" w:cs="Times New Roman"/>
          <w:b/>
          <w:bCs/>
          <w:color w:val="000000"/>
          <w:sz w:val="27"/>
          <w:szCs w:val="27"/>
        </w:rPr>
        <w:t>shape </w:t>
      </w:r>
      <w:r w:rsidRPr="005000AE">
        <w:rPr>
          <w:rFonts w:ascii="Times New Roman" w:eastAsia="Times New Roman" w:hAnsi="Times New Roman" w:cs="Times New Roman"/>
          <w:color w:val="000000"/>
          <w:sz w:val="27"/>
          <w:szCs w:val="27"/>
        </w:rPr>
        <w:t>.</w:t>
      </w:r>
      <w:proofErr w:type="gramEnd"/>
      <w:r w:rsidRPr="005000AE">
        <w:rPr>
          <w:rFonts w:ascii="Times New Roman" w:eastAsia="Times New Roman" w:hAnsi="Times New Roman" w:cs="Times New Roman"/>
          <w:color w:val="000000"/>
          <w:sz w:val="27"/>
          <w:szCs w:val="27"/>
        </w:rPr>
        <w:t xml:space="preserve"> Select 'Def + </w:t>
      </w:r>
      <w:proofErr w:type="spellStart"/>
      <w:r w:rsidRPr="005000AE">
        <w:rPr>
          <w:rFonts w:ascii="Times New Roman" w:eastAsia="Times New Roman" w:hAnsi="Times New Roman" w:cs="Times New Roman"/>
          <w:color w:val="000000"/>
          <w:sz w:val="27"/>
          <w:szCs w:val="27"/>
        </w:rPr>
        <w:t>undef</w:t>
      </w:r>
      <w:proofErr w:type="spellEnd"/>
      <w:r w:rsidRPr="005000AE">
        <w:rPr>
          <w:rFonts w:ascii="Times New Roman" w:eastAsia="Times New Roman" w:hAnsi="Times New Roman" w:cs="Times New Roman"/>
          <w:color w:val="000000"/>
          <w:sz w:val="27"/>
          <w:szCs w:val="27"/>
        </w:rPr>
        <w:t xml:space="preserve"> edge'.</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first four mode shapes should look like the following:</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4057650" cy="3333750"/>
            <wp:effectExtent l="0" t="0" r="0" b="0"/>
            <wp:docPr id="6" name="Picture 6" descr="https://sites.ualberta.ca/~wmoussa/AnsysTutorial/IT/Modal/images/Mod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ites.ualberta.ca/~wmoussa/AnsysTutorial/IT/Modal/images/Mode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333750"/>
                    </a:xfrm>
                    <a:prstGeom prst="rect">
                      <a:avLst/>
                    </a:prstGeom>
                    <a:noFill/>
                    <a:ln>
                      <a:noFill/>
                    </a:ln>
                  </pic:spPr>
                </pic:pic>
              </a:graphicData>
            </a:graphic>
          </wp:inline>
        </w:drawing>
      </w:r>
    </w:p>
    <w:p w:rsidR="005000AE" w:rsidRPr="005000AE" w:rsidRDefault="005000AE" w:rsidP="005000A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b/>
          <w:bCs/>
          <w:color w:val="000000"/>
          <w:sz w:val="27"/>
          <w:szCs w:val="27"/>
        </w:rPr>
        <w:t>Animate Mode Shapes</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Select </w:t>
      </w:r>
      <w:r w:rsidRPr="005000AE">
        <w:rPr>
          <w:rFonts w:ascii="Times New Roman" w:eastAsia="Times New Roman" w:hAnsi="Times New Roman" w:cs="Times New Roman"/>
          <w:b/>
          <w:bCs/>
          <w:color w:val="000000"/>
          <w:sz w:val="27"/>
          <w:szCs w:val="27"/>
        </w:rPr>
        <w:t xml:space="preserve">Utility Menu (Menu at the top) &gt; Plot </w:t>
      </w:r>
      <w:proofErr w:type="spellStart"/>
      <w:r w:rsidRPr="005000AE">
        <w:rPr>
          <w:rFonts w:ascii="Times New Roman" w:eastAsia="Times New Roman" w:hAnsi="Times New Roman" w:cs="Times New Roman"/>
          <w:b/>
          <w:bCs/>
          <w:color w:val="000000"/>
          <w:sz w:val="27"/>
          <w:szCs w:val="27"/>
        </w:rPr>
        <w:t>Ctrls</w:t>
      </w:r>
      <w:proofErr w:type="spellEnd"/>
      <w:r w:rsidRPr="005000AE">
        <w:rPr>
          <w:rFonts w:ascii="Times New Roman" w:eastAsia="Times New Roman" w:hAnsi="Times New Roman" w:cs="Times New Roman"/>
          <w:b/>
          <w:bCs/>
          <w:color w:val="000000"/>
          <w:sz w:val="27"/>
          <w:szCs w:val="27"/>
        </w:rPr>
        <w:t xml:space="preserve"> &gt; Animate &gt; Mode Shape</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following window will appear</w:t>
      </w:r>
    </w:p>
    <w:p w:rsidR="005000AE" w:rsidRPr="005000AE" w:rsidRDefault="005000AE" w:rsidP="005000AE">
      <w:pPr>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lastRenderedPageBreak/>
        <w:drawing>
          <wp:inline distT="0" distB="0" distL="0" distR="0">
            <wp:extent cx="4524375" cy="3381375"/>
            <wp:effectExtent l="0" t="0" r="9525" b="9525"/>
            <wp:docPr id="5" name="Picture 5" descr="https://sites.ualberta.ca/~wmoussa/AnsysTutorial/IT/Modal/images/ModalAni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ites.ualberta.ca/~wmoussa/AnsysTutorial/IT/Modal/images/ModalAni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3381375"/>
                    </a:xfrm>
                    <a:prstGeom prst="rect">
                      <a:avLst/>
                    </a:prstGeom>
                    <a:noFill/>
                    <a:ln>
                      <a:noFill/>
                    </a:ln>
                  </pic:spPr>
                </pic:pic>
              </a:graphicData>
            </a:graphic>
          </wp:inline>
        </w:drawing>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Keep the default setting and click 'OK'</w:t>
      </w:r>
    </w:p>
    <w:p w:rsidR="005000AE" w:rsidRPr="005000AE" w:rsidRDefault="005000AE" w:rsidP="005000AE">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The animated mode shapes are shown below.</w:t>
      </w:r>
    </w:p>
    <w:p w:rsidR="005000AE" w:rsidRPr="005000AE" w:rsidRDefault="005000AE" w:rsidP="005000A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Mode 1</w:t>
      </w:r>
    </w:p>
    <w:p w:rsidR="005000AE" w:rsidRPr="005000AE" w:rsidRDefault="005000AE" w:rsidP="005000AE">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3609975" cy="2324100"/>
            <wp:effectExtent l="0" t="0" r="9525" b="0"/>
            <wp:docPr id="4" name="Picture 4" descr="https://sites.ualberta.ca/~wmoussa/AnsysTutorial/IT/Modal/images/an_m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ites.ualberta.ca/~wmoussa/AnsysTutorial/IT/Modal/images/an_md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9975" cy="2324100"/>
                    </a:xfrm>
                    <a:prstGeom prst="rect">
                      <a:avLst/>
                    </a:prstGeom>
                    <a:noFill/>
                    <a:ln>
                      <a:noFill/>
                    </a:ln>
                  </pic:spPr>
                </pic:pic>
              </a:graphicData>
            </a:graphic>
          </wp:inline>
        </w:drawing>
      </w:r>
    </w:p>
    <w:p w:rsidR="005000AE" w:rsidRPr="005000AE" w:rsidRDefault="005000AE" w:rsidP="005000A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Mode 2</w:t>
      </w:r>
    </w:p>
    <w:p w:rsidR="005000AE" w:rsidRPr="005000AE" w:rsidRDefault="005000AE" w:rsidP="005000AE">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lastRenderedPageBreak/>
        <w:drawing>
          <wp:inline distT="0" distB="0" distL="0" distR="0">
            <wp:extent cx="3552825" cy="2695575"/>
            <wp:effectExtent l="0" t="0" r="9525" b="9525"/>
            <wp:docPr id="3" name="Picture 3" descr="https://sites.ualberta.ca/~wmoussa/AnsysTutorial/IT/Modal/images/an_m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ites.ualberta.ca/~wmoussa/AnsysTutorial/IT/Modal/images/an_md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2695575"/>
                    </a:xfrm>
                    <a:prstGeom prst="rect">
                      <a:avLst/>
                    </a:prstGeom>
                    <a:noFill/>
                    <a:ln>
                      <a:noFill/>
                    </a:ln>
                  </pic:spPr>
                </pic:pic>
              </a:graphicData>
            </a:graphic>
          </wp:inline>
        </w:drawing>
      </w:r>
    </w:p>
    <w:p w:rsidR="005000AE" w:rsidRPr="005000AE" w:rsidRDefault="005000AE" w:rsidP="005000A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Mode 3</w:t>
      </w:r>
    </w:p>
    <w:p w:rsidR="005000AE" w:rsidRPr="005000AE" w:rsidRDefault="005000AE" w:rsidP="005000AE">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drawing>
          <wp:inline distT="0" distB="0" distL="0" distR="0">
            <wp:extent cx="3552825" cy="2695575"/>
            <wp:effectExtent l="0" t="0" r="9525" b="9525"/>
            <wp:docPr id="2" name="Picture 2" descr="https://sites.ualberta.ca/~wmoussa/AnsysTutorial/IT/Modal/images/an_m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ites.ualberta.ca/~wmoussa/AnsysTutorial/IT/Modal/images/an_md3.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52825" cy="2695575"/>
                    </a:xfrm>
                    <a:prstGeom prst="rect">
                      <a:avLst/>
                    </a:prstGeom>
                    <a:noFill/>
                    <a:ln>
                      <a:noFill/>
                    </a:ln>
                  </pic:spPr>
                </pic:pic>
              </a:graphicData>
            </a:graphic>
          </wp:inline>
        </w:drawing>
      </w:r>
    </w:p>
    <w:p w:rsidR="005000AE" w:rsidRPr="005000AE" w:rsidRDefault="005000AE" w:rsidP="005000AE">
      <w:pPr>
        <w:numPr>
          <w:ilvl w:val="2"/>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000AE">
        <w:rPr>
          <w:rFonts w:ascii="Times New Roman" w:eastAsia="Times New Roman" w:hAnsi="Times New Roman" w:cs="Times New Roman"/>
          <w:color w:val="000000"/>
          <w:sz w:val="27"/>
          <w:szCs w:val="27"/>
        </w:rPr>
        <w:t>Mode 4</w:t>
      </w:r>
    </w:p>
    <w:p w:rsidR="005000AE" w:rsidRPr="005000AE" w:rsidRDefault="005000AE" w:rsidP="005000AE">
      <w:pPr>
        <w:shd w:val="clear" w:color="auto" w:fill="FFFFFF"/>
        <w:spacing w:before="100" w:beforeAutospacing="1" w:after="100" w:afterAutospacing="1" w:line="240" w:lineRule="auto"/>
        <w:ind w:left="2160"/>
        <w:rPr>
          <w:rFonts w:ascii="Times New Roman" w:eastAsia="Times New Roman" w:hAnsi="Times New Roman" w:cs="Times New Roman"/>
          <w:color w:val="000000"/>
          <w:sz w:val="27"/>
          <w:szCs w:val="27"/>
        </w:rPr>
      </w:pPr>
      <w:r w:rsidRPr="005000AE">
        <w:rPr>
          <w:rFonts w:ascii="Times New Roman" w:eastAsia="Times New Roman" w:hAnsi="Times New Roman" w:cs="Times New Roman"/>
          <w:noProof/>
          <w:color w:val="000000"/>
          <w:sz w:val="27"/>
          <w:szCs w:val="27"/>
        </w:rPr>
        <w:lastRenderedPageBreak/>
        <w:drawing>
          <wp:inline distT="0" distB="0" distL="0" distR="0">
            <wp:extent cx="3552825" cy="2695575"/>
            <wp:effectExtent l="0" t="0" r="9525" b="9525"/>
            <wp:docPr id="1" name="Picture 1" descr="https://sites.ualberta.ca/~wmoussa/AnsysTutorial/IT/Modal/images/an_m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ites.ualberta.ca/~wmoussa/AnsysTutorial/IT/Modal/images/an_md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2825" cy="2695575"/>
                    </a:xfrm>
                    <a:prstGeom prst="rect">
                      <a:avLst/>
                    </a:prstGeom>
                    <a:noFill/>
                    <a:ln>
                      <a:noFill/>
                    </a:ln>
                  </pic:spPr>
                </pic:pic>
              </a:graphicData>
            </a:graphic>
          </wp:inline>
        </w:drawing>
      </w:r>
    </w:p>
    <w:p w:rsidR="00370E9A" w:rsidRDefault="00370E9A"/>
    <w:sectPr w:rsidR="0037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DDC"/>
    <w:multiLevelType w:val="multilevel"/>
    <w:tmpl w:val="1E564D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783123"/>
    <w:multiLevelType w:val="multilevel"/>
    <w:tmpl w:val="73BA1C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AE"/>
    <w:rsid w:val="00370E9A"/>
    <w:rsid w:val="0050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2D72B-A4C5-47AF-9095-315C90A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0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0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0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0AE"/>
    <w:rPr>
      <w:rFonts w:ascii="Times New Roman" w:eastAsia="Times New Roman" w:hAnsi="Times New Roman" w:cs="Times New Roman"/>
      <w:b/>
      <w:bCs/>
      <w:sz w:val="36"/>
      <w:szCs w:val="36"/>
    </w:rPr>
  </w:style>
  <w:style w:type="paragraph" w:styleId="NormalWeb">
    <w:name w:val="Normal (Web)"/>
    <w:basedOn w:val="Normal"/>
    <w:uiPriority w:val="99"/>
    <w:unhideWhenUsed/>
    <w:rsid w:val="00500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0AE"/>
    <w:rPr>
      <w:color w:val="0000FF"/>
      <w:u w:val="single"/>
    </w:rPr>
  </w:style>
  <w:style w:type="character" w:styleId="HTMLTypewriter">
    <w:name w:val="HTML Typewriter"/>
    <w:basedOn w:val="DefaultParagraphFont"/>
    <w:uiPriority w:val="99"/>
    <w:semiHidden/>
    <w:unhideWhenUsed/>
    <w:rsid w:val="005000A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ualberta.ca/~wmoussa/AnsysTutorial/IT/Dynamic/Build.html" TargetMode="External"/><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sites.ualberta.ca/~wmoussa/AnsysTutorial/IT/Dynamic/BuildCode.html"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 Wu</dc:creator>
  <cp:keywords/>
  <dc:description/>
  <cp:lastModifiedBy>Nan Wu</cp:lastModifiedBy>
  <cp:revision>1</cp:revision>
  <dcterms:created xsi:type="dcterms:W3CDTF">2019-03-10T18:16:00Z</dcterms:created>
  <dcterms:modified xsi:type="dcterms:W3CDTF">2019-03-10T18:18:00Z</dcterms:modified>
</cp:coreProperties>
</file>